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7A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guion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natural</w:t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jc w:val="both"/>
        <w:rPr>
          <w:vertAlign w:val="baseline"/>
        </w:rPr>
      </w:pPr>
      <w:commentRangeStart w:id="0"/>
      <w:r w:rsidDel="00000000" w:rsidR="00000000" w:rsidRPr="00000000">
        <w:rPr>
          <w:vertAlign w:val="baseline"/>
          <w:rtl w:val="0"/>
        </w:rPr>
        <w:t xml:space="preserve">El (los) suscrito(s), identificado(s) como aparece al pie de la(s)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 guion cinematográfico titulado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 guion]</w:t>
      </w:r>
      <w:r w:rsidDel="00000000" w:rsidR="00000000" w:rsidRPr="00000000">
        <w:rPr>
          <w:vertAlign w:val="baseline"/>
          <w:rtl w:val="0"/>
        </w:rPr>
        <w:t xml:space="preserve">” (la “</w:t>
      </w:r>
      <w:r w:rsidDel="00000000" w:rsidR="00000000" w:rsidRPr="00000000">
        <w:rPr>
          <w:u w:val="single"/>
          <w:vertAlign w:val="baseline"/>
          <w:rtl w:val="0"/>
        </w:rPr>
        <w:t xml:space="preserve">Obra</w:t>
      </w:r>
      <w:r w:rsidDel="00000000" w:rsidR="00000000" w:rsidRPr="00000000">
        <w:rPr>
          <w:vertAlign w:val="baseline"/>
          <w:rtl w:val="0"/>
        </w:rPr>
        <w:t xml:space="preserve">”) y;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productor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 Obra,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Derechos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  <w:tab/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7B-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guion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contextualSpacing w:val="0"/>
        <w:jc w:val="both"/>
        <w:rPr>
          <w:color w:val="3366ff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contextualSpacing w:val="0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contextualSpacing w:val="0"/>
        <w:jc w:val="both"/>
        <w:rPr>
          <w:vertAlign w:val="baseline"/>
        </w:rPr>
      </w:pPr>
      <w:commentRangeStart w:id="1"/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 guion cinematográfico titulado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 guion]</w:t>
      </w:r>
      <w:r w:rsidDel="00000000" w:rsidR="00000000" w:rsidRPr="00000000">
        <w:rPr>
          <w:vertAlign w:val="baseline"/>
          <w:rtl w:val="0"/>
        </w:rPr>
        <w:t xml:space="preserve">” (la “</w:t>
      </w:r>
      <w:r w:rsidDel="00000000" w:rsidR="00000000" w:rsidRPr="00000000">
        <w:rPr>
          <w:u w:val="single"/>
          <w:vertAlign w:val="baseline"/>
          <w:rtl w:val="0"/>
        </w:rPr>
        <w:t xml:space="preserve">Obra</w:t>
      </w:r>
      <w:r w:rsidDel="00000000" w:rsidR="00000000" w:rsidRPr="00000000">
        <w:rPr>
          <w:vertAlign w:val="baseline"/>
          <w:rtl w:val="0"/>
        </w:rPr>
        <w:t xml:space="preserve">”) y;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representante legal de </w:t>
      </w:r>
      <w:r w:rsidDel="00000000" w:rsidR="00000000" w:rsidRPr="00000000">
        <w:rPr>
          <w:color w:val="0070c0"/>
          <w:vertAlign w:val="baseline"/>
          <w:rtl w:val="0"/>
        </w:rPr>
        <w:t xml:space="preserve">[persona jurídica]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color w:val="0070c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productor 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1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2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 Obra,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2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25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27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2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                                                          ___________________         </w:t>
      </w:r>
    </w:p>
    <w:p w:rsidR="00000000" w:rsidDel="00000000" w:rsidP="00000000" w:rsidRDefault="00000000" w:rsidRPr="00000000" w14:paraId="0000002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2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3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7C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personajes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contextualSpacing w:val="0"/>
        <w:jc w:val="both"/>
        <w:rPr>
          <w:vertAlign w:val="baseline"/>
        </w:rPr>
      </w:pPr>
      <w:commentRangeStart w:id="2"/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personajes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  <w:tab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productor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39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3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3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3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4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4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                                                ______________________</w:t>
      </w:r>
    </w:p>
    <w:p w:rsidR="00000000" w:rsidDel="00000000" w:rsidP="00000000" w:rsidRDefault="00000000" w:rsidRPr="00000000" w14:paraId="0000004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4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4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7D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personajes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contextualSpacing w:val="0"/>
        <w:jc w:val="both"/>
        <w:rPr>
          <w:vertAlign w:val="baseline"/>
        </w:rPr>
      </w:pPr>
      <w:commentRangeStart w:id="3"/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personajes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5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representante legal de </w:t>
      </w:r>
      <w:r w:rsidDel="00000000" w:rsidR="00000000" w:rsidRPr="00000000">
        <w:rPr>
          <w:color w:val="0070c0"/>
          <w:vertAlign w:val="baseline"/>
          <w:rtl w:val="0"/>
        </w:rPr>
        <w:t xml:space="preserve">[persona jurídica]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color w:val="0070c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productor 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52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5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5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5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5A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5C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</w:t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5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6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6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7E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escenarios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contextualSpacing w:val="0"/>
        <w:jc w:val="both"/>
        <w:rPr>
          <w:vertAlign w:val="baseline"/>
        </w:rPr>
      </w:pPr>
      <w:commentRangeStart w:id="4"/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escenarios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  <w:tab/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productor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6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6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6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7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7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7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</w:t>
        <w:tab/>
        <w:tab/>
        <w:tab/>
        <w:tab/>
        <w:t xml:space="preserve">________________________</w:t>
        <w:tab/>
      </w:r>
    </w:p>
    <w:p w:rsidR="00000000" w:rsidDel="00000000" w:rsidP="00000000" w:rsidRDefault="00000000" w:rsidRPr="00000000" w14:paraId="0000007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7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7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7F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escenarios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contextualSpacing w:val="0"/>
        <w:jc w:val="both"/>
        <w:rPr>
          <w:vertAlign w:val="baseline"/>
        </w:rPr>
      </w:pPr>
      <w:commentRangeStart w:id="5"/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escenarios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8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representante legal de </w:t>
      </w:r>
      <w:r w:rsidDel="00000000" w:rsidR="00000000" w:rsidRPr="00000000">
        <w:rPr>
          <w:color w:val="0070c0"/>
          <w:vertAlign w:val="baseline"/>
          <w:rtl w:val="0"/>
        </w:rPr>
        <w:t xml:space="preserve">[persona jurídica]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color w:val="0070c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productor 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8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8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87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89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8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8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</w:t>
        <w:tab/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08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9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9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irector Programas" w:id="3" w:date="2016-03-02T12:12:00Z"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Cuando el titular de los derechos patrimoniales del diseño de los personajes sea una persona jurídica, se deberá reemplazar este texto por: El (los) suscrito(s), identificado(s) como aparece al pie de la(s) firma(s), actuando en calidad de representante legal de [nombre persona jurídica] con NIT: [número de NIT] titular(es) único(s) de los derechos patrimoniales de autor sobre el guion cinematográfico titulado “[Título del/los diseño(s)]” (la “Obra”) y,</w:t>
      </w:r>
    </w:p>
  </w:comment>
  <w:comment w:author="Director Programas" w:id="1" w:date="2016-03-02T12:12:00Z"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Cuando el titular de los derechos patrimoniales del guion sea una persona jurídica, se deberá reemplazar este texto por: El (los) suscrito(s), identificado(s) como aparece al pie de la(s) firma(s), actuando en calidad de representante legal de [nombre persona jurídica] con NIT: [número de NIT] titular(es) único(s) de los derechos patrimoniales de autor sobre el guion cinematográfico titulado “[Título del guion]” (la “Obra”) y;</w:t>
      </w:r>
    </w:p>
  </w:comment>
  <w:comment w:author="Director Programas" w:id="2" w:date="2016-03-02T12:12:00Z"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Cuando el titular de los derechos patrimoniales del diseño de los personajes sea una persona jurídica, se deberá reemplazar este texto por: El (los) suscrito(s), identificado(s) como aparece al pie de la(s) firma(s), actuando en calidad de representante legal de [nombre persona jurídica] con NIT: [número de NIT] titular(es) único(s) de los derechos patrimoniales de autor sobre el guion cinematográfico titulado “[Título del/los diseño(s)]” (la “Obra”) y;</w:t>
      </w:r>
    </w:p>
  </w:comment>
  <w:comment w:author="Director Programas" w:id="5" w:date="2016-03-02T12:12:00Z"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Cuando el titular de los derechos patrimoniales del diseño de escenarios sea una persona jurídica, se deberá reemplazar este texto por: El (los) suscrito(s), identificado(s) como aparece al pie de la(s) firma(s), actuando en calidad de representante legal de [nombre persona jurídica] con NIT: [número de NIT] titular(es) único(s) de los derechos patrimoniales de autor sobre el guion cinematográfico titulado “[Título del/los diseño(s)]” (la “Obra”) y,</w:t>
      </w:r>
    </w:p>
  </w:comment>
  <w:comment w:author="Director Programas" w:id="0" w:date="2016-03-02T12:12:00Z"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Cuando el titular de los derechos patrimoniales del guion sea una persona jurídica, se deberá reemplazar este texto por: El (los) suscrito(s), identificado(s) como aparece al pie de la(s) firma(s), actuando en calidad de representante legal de [nombre persona jurídica] con NIT: [número de NIT] titular(es) único(s) de los derechos patrimoniales de autor sobre el guion cinematográfico titulado “[Título del guion]” (la “Obra”) y;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Director Programas" w:id="4" w:date="2016-03-02T12:12:00Z"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Cuando el titular de los derechos patrimoniales del diseño de escenarios sea una persona jurídica, se deberá reemplazar este texto por: El (los) suscrito(s), identificado(s) como aparece al pie de la(s) firma(s), actuando en calidad de representante legal de [nombre persona jurídica] con NIT: [número de NIT] titular(es) único(s) de los derechos patrimoniales de autor sobre el guion cinematográfico titulado “[Título del/los diseño(s)]” (la “Obra”) y,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contextualSpacing w:val="0"/>
      <w:jc w:val="right"/>
      <w:rPr>
        <w:sz w:val="16"/>
        <w:szCs w:val="16"/>
      </w:rPr>
    </w:pPr>
    <w:r w:rsidDel="00000000" w:rsidR="00000000" w:rsidRPr="00000000">
      <w:rPr>
        <w:rtl w:val="0"/>
      </w:rPr>
      <w:t xml:space="preserve">FDC 2018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contextualSpacing w:val="0"/>
      <w:jc w:val="right"/>
      <w:rPr/>
    </w:pPr>
    <w:r w:rsidDel="00000000" w:rsidR="00000000" w:rsidRPr="00000000">
      <w:rPr>
        <w:color w:val="3366ff"/>
        <w:rtl w:val="0"/>
      </w:rPr>
      <w:t xml:space="preserve">Diligenciar en: los espacios marcados entre paréntesis cuadradas y azul,  la fecha, las firmas.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O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